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9"/>
        <w:gridCol w:w="3341"/>
      </w:tblGrid>
      <w:tr w:rsidR="00F46DF3" w:rsidRPr="00F46DF3" w:rsidTr="00EE1F2E">
        <w:tc>
          <w:tcPr>
            <w:tcW w:w="63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lang w:eastAsia="ru-RU"/>
              </w:rPr>
              <w:t>Постановление </w:t>
            </w:r>
            <w:r w:rsidRPr="00F46DF3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культуры </w:t>
            </w:r>
            <w:r w:rsidRPr="00F46DF3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lang w:eastAsia="ru-RU"/>
              </w:rPr>
              <w:t>26.03.2009 № 7</w:t>
            </w:r>
          </w:p>
        </w:tc>
      </w:tr>
    </w:tbl>
    <w:p w:rsidR="00F46DF3" w:rsidRPr="00F46DF3" w:rsidRDefault="00F46DF3" w:rsidP="00F46DF3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 w:rsidRPr="00F46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проведении отборочных туров к Международному конкурсу исполнителей эстрадной песни «Витебск» и Международному детскому музыкальному конкурсу «Витебск»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Настоящая Инструкция определяет порядок проведения в Республике Беларусь отборочных туров к Международному конкурсу исполнителей эстра</w:t>
      </w:r>
      <w:bookmarkStart w:id="0" w:name="_GoBack"/>
      <w:bookmarkEnd w:id="0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дной песни «Витебск» (далее – конкурс исполнителей эстрадной песни) и Международному детскому музыкальному конкурсу «Витебск» (далее – детский музыкальный конкурс), проводимых в рамках Международного фестиваля искусств «Славянский базар в Витебске» (далее – фестиваль).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Организаторами отборочных туров к конкурсу исполнителей эстрадной песни и детскому музыкальному конкурсу являются Министерство культуры и государственное учреждение «Центр культуры «Витебск».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Целью отборочных туров является выявление молодых талантливых исполнителей в жанре эстрадной песни для их последующей подготовки и представления от Республики Беларусь на конкурсе исполнителей эстрадной песни и детском музыкальном конкурсе.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В отборочном туре к конкурсу исполнителей эстрадной песни принимают участие исполнители, являющиеся гражданами Республики Беларусь, в возрасте от 18 до 31 года включительно на последний день срока проведения фестиваля (далее – участники), имеющие опыт концертных выступлений, заявившие о себе своими успехами в международных или республиканских музыкальных конкурсах и фестивалях.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отборочном туре к детскому музыкальному конкурсу принимают участие исполнители, являющиеся гражданами Республики Беларусь, в возрасте от 8 до 14 лет включительно на последний день срока проведения фестиваля (далее – участники), имеющие опыт концертных выступлений, заявившие о себе своими успехами в международных или республиканских музыкальных конкурсах и фестивалях.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Отборочные туры проводятся в три этапа.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этап – региональные отборы, которые проводятся в областях и в г. Минске в период с 1 по 20 декабря года, предшествующего году проведения фестиваля.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региональных отборов решением регионального жюри, состав которого утверждается областными исполнительными комитетами, Минским городским исполнительным комитетом и может включать кандидатуры по представлению Министерства культуры, отбирается до 5 участников от каждой области и г. Минска к конкурсу исполнителей эстрадной песни и до 5 участников от каждой области и г. Минска к детскому музыкальному конкурсу.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 – отборочный просмотр видеоматериалов экспертной группой проводится до 25 января года проведения фестиваля на базе государственного театрально-зрелищного учреждения «Молодежный театр эстрады».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представлению подчиненных Министерству культуры государственных организаций культуры и учреждений образования во втором этапе имеют право участвовать участники, не принимавшие участия в первом этапе.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второго этапа решением экспертной группы, состав которой утверждается Министерством культуры, отбирается 10 участников к конкурсу исполнителей эстрадной песни и 10 участников к детскому музыкальному конкурсу.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Третий этап – отборочное прослушивание профессиональным жюри участников, отобранных на втором этапе. Отборочное прослушивание проводится в сопровождении </w:t>
      </w: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фонограммы «минус один» до 20 марта года проведения фестиваля на базе государственного театрально-зрелищного учреждения «Молодежный театр эстрады».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третьего этапа решением профессионального жюри, состав которого утверждается Министерством культуры, отбирается один участник к конкурсу исполнителей эстрадной песни и один участник к детскому музыкальному конкурсу.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Критериями оценки участников являются: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исполнительского мастерства участника;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яркость исполнительской индивидуальности;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точность передачи стилистических особенностей исполняемых произведений.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критерии оценки конкурсного выступления участников отборочных туров определяются региональным жюри, экспертной группой, профессиональным жюри на организационном заседании до начала проведения прослушивания.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На первом этапе отборочного тура участниками исполняются: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эстрадная песня белорусского автора на белорусском языке и эстрадная песня по выбору участника, наиболее ярко отражающая его исполнительское мастерство и артистические способности (для участников детского музыкального конкурса);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эстрадная песня композитора славянской страны на одном из славянских языков и популярное, узнаваемое произведение, занимающее (занимавшее) лидирующие позиции в мировых хит-парадах («Мировой хит») (для участников конкурса исполнителей эстрадной песни).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втором этапе отборочного тура осуществляется просмотр видеозаписи 2 песен по выбору участника продолжительностью не более 4 минут (TV формат: AVI DV, PAL, 48 </w:t>
      </w:r>
      <w:proofErr w:type="spellStart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KHz</w:t>
      </w:r>
      <w:proofErr w:type="spellEnd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формат HD, </w:t>
      </w:r>
      <w:proofErr w:type="spellStart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FuLL</w:t>
      </w:r>
      <w:proofErr w:type="spellEnd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HD; разрешение 1920 x 1080, соотношения сторон 16:9; частота кадров: 25 к/сек; MPEG-2, PAL, 9000 </w:t>
      </w:r>
      <w:proofErr w:type="spellStart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constant</w:t>
      </w:r>
      <w:proofErr w:type="spellEnd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stereo</w:t>
      </w:r>
      <w:proofErr w:type="spellEnd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третьем этапе отборочного тура исполняются: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эстрадная песня белорусского автора на белорусском языке и эстрадная песня по выбору участника, наиболее ярко отражающая его исполнительское мастерство и артистические способности (для участников детского музыкального конкурса);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эстрадная песня композитора славянской страны на одном из славянских языков и популярное, узнаваемое произведение, занимающее (занимавшее) лидирующие позиции в мировых хит-парадах («Мировой хит») (для участников конкурса исполнителей эстрадной песни).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Для участия во втором этапе отборочных туров участники должны представить следующие материалы: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заявку по форме согласно приложению;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ксерокопию паспорта гражданина Республики Беларусь (страница, на которой указаны серия, номер и дата выдачи документа, и страница со штампом о регистрации по месту жительства или по месту пребывания);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творческую характеристику;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видеозапись конкурсных песен в собственном исполнении на диске, USB-</w:t>
      </w:r>
      <w:proofErr w:type="spellStart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</w:t>
      </w:r>
      <w:proofErr w:type="spellEnd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-накопителе (в соответствии с требованиями, указанными в части второй пункта 5 настоящей Инструкции);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две фотографии (тип: JPG, PNG, TIFF, PSD; размер не менее 2500 </w:t>
      </w:r>
      <w:proofErr w:type="spellStart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px</w:t>
      </w:r>
      <w:proofErr w:type="spellEnd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 короткой стороне; разрешение не менее 250 </w:t>
      </w:r>
      <w:proofErr w:type="spellStart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dpi</w:t>
      </w:r>
      <w:proofErr w:type="spellEnd"/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справку с места работы (учебы);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дипломов международных или республиканских музыкальных конкурсов и фестивалей (за последние два года).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Заявка направляется до 1 января года проведения фестиваля ценной бандеролью по адресу: 220004, г. Минск, пр. Победителей, 11, Министерство культуры с пометкой в зависимости от возраста участников: «Отборочный тур конкурса «Витебск» (взрослые)» или «Отборочный тур конкурса «Витебск» (дети)».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Материалы, присланные для участия в отборочных турах, не рецензируются и не возвращаются.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перечисленные в пункте 6 настоящей Инструкции и представленные не в полном объеме, в технически неисправном состоянии или после указанного в части первой настоящего пункта срока, к рассмотрению не принимаются.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Участникам, прошедшим второй этап отборочного тура, государственным учреждением «Центр культуры «Витебск» направляется официальное приглашение до 10 февраля года проведения фестиваля.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культуры как организатор проведения отборочных туров имеет право направить официальное приглашение исполнителям, которые не подали заявки, но ранее успешно представляли Республику Беларусь на престижных международных или республиканских музыкальных фестивалях и конкурсах и по своей профессиональной подготовке могут участвовать на третьем этапе отборочных туров.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Составы регионального жюри, экспертной группы и профессионального жюри формируются из числа ведущих специалистов в области эстрадного искусства, известных творческих работников, представителей государственных органов и иных организаций.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регионального жюри, экспертной группы, профессионального жюри: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открывает и закрывает каждое заседание жюри, экспертной группы;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порядок проведения заседания;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 ходом обсуждения выступлений на заседаниях;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соблюдение требований настоящей Инструкции;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иные полномочия по руководству работой жюри, экспертной группы в ходе проведения заседаний.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регионального, профессионального жюри, экспертной группы, имеющий отношение к участнику (родственные связи, учеба, работа и другое), не принимает участия в голосовании в отношении данного участника.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регионального, профессионального жюри, экспертной группы принимается открытым или тайным голосованием простым большинством голосов. Способ голосования определяется региональным, профессиональным жюри, экспертной группой перед началом прослушивания. В случае равенства голосов мнение председателя регионального, профессионального жюри, экспертной группы является определяющим. Решение регионального, профессионального жюри, экспертной группы является окончательным и обжалованию не подлежит.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регионального, профессионального жюри, экспертной группы оформляются протоколом. Протоколы подписываются председателями регионального, профессионального жюри, экспертной группы.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Расходы, связанные с участием в втором и третьем этапах отборочных туров, оплачиваются участниками самостоятельно либо за счет направляющей стороны, а также за счет иных источников, не запрещенных законодательством.</w:t>
      </w: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6DF3" w:rsidRPr="00F46DF3" w:rsidRDefault="00F46DF3" w:rsidP="00F46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4957"/>
      </w:tblGrid>
      <w:tr w:rsidR="00F46DF3" w:rsidRPr="00F46DF3" w:rsidTr="00F46DF3">
        <w:tc>
          <w:tcPr>
            <w:tcW w:w="45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F2E" w:rsidRDefault="00EE1F2E" w:rsidP="00F46DF3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1F2E" w:rsidRDefault="00EE1F2E" w:rsidP="00F46DF3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1F2E" w:rsidRDefault="00EE1F2E" w:rsidP="00F46DF3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1F2E" w:rsidRDefault="00EE1F2E" w:rsidP="00F46DF3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1F2E" w:rsidRDefault="00EE1F2E" w:rsidP="00F46DF3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1F2E" w:rsidRDefault="00EE1F2E" w:rsidP="00F46DF3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1F2E" w:rsidRDefault="00EE1F2E" w:rsidP="00F46DF3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1F2E" w:rsidRDefault="00EE1F2E" w:rsidP="00F46DF3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1F2E" w:rsidRDefault="00EE1F2E" w:rsidP="00F46DF3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1F2E" w:rsidRDefault="00EE1F2E" w:rsidP="00F46DF3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6DF3" w:rsidRPr="00F46DF3" w:rsidRDefault="00F46DF3" w:rsidP="00EE1F2E">
            <w:pPr>
              <w:spacing w:after="28" w:line="240" w:lineRule="auto"/>
              <w:ind w:left="974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</w:t>
            </w:r>
          </w:p>
          <w:p w:rsidR="00F46DF3" w:rsidRPr="00F46DF3" w:rsidRDefault="00F46DF3" w:rsidP="00EE1F2E">
            <w:pPr>
              <w:spacing w:after="0" w:line="240" w:lineRule="auto"/>
              <w:ind w:left="974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lang w:eastAsia="ru-RU"/>
              </w:rPr>
              <w:t>к Инструкции о проведении отборочных </w:t>
            </w:r>
            <w:r w:rsidRPr="00F46DF3">
              <w:rPr>
                <w:rFonts w:ascii="Times New Roman" w:eastAsia="Times New Roman" w:hAnsi="Times New Roman" w:cs="Times New Roman"/>
                <w:lang w:eastAsia="ru-RU"/>
              </w:rPr>
              <w:br/>
              <w:t>туров к Международному конкурсу </w:t>
            </w:r>
            <w:r w:rsidRPr="00F46DF3">
              <w:rPr>
                <w:rFonts w:ascii="Times New Roman" w:eastAsia="Times New Roman" w:hAnsi="Times New Roman" w:cs="Times New Roman"/>
                <w:lang w:eastAsia="ru-RU"/>
              </w:rPr>
              <w:br/>
              <w:t>исполнителей эстрадной песни </w:t>
            </w:r>
            <w:r w:rsidRPr="00F46DF3">
              <w:rPr>
                <w:rFonts w:ascii="Times New Roman" w:eastAsia="Times New Roman" w:hAnsi="Times New Roman" w:cs="Times New Roman"/>
                <w:lang w:eastAsia="ru-RU"/>
              </w:rPr>
              <w:br/>
              <w:t>«Витебск» и Международному детскому </w:t>
            </w:r>
            <w:r w:rsidRPr="00F46DF3">
              <w:rPr>
                <w:rFonts w:ascii="Times New Roman" w:eastAsia="Times New Roman" w:hAnsi="Times New Roman" w:cs="Times New Roman"/>
                <w:lang w:eastAsia="ru-RU"/>
              </w:rPr>
              <w:br/>
              <w:t>музыкальному конкурсу «Витебск» </w:t>
            </w:r>
            <w:r w:rsidRPr="00F46DF3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 </w:t>
            </w:r>
            <w:r w:rsidRPr="00F46DF3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культуры </w:t>
            </w:r>
            <w:r w:rsidRPr="00F46DF3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 </w:t>
            </w:r>
            <w:r w:rsidRPr="00F46DF3">
              <w:rPr>
                <w:rFonts w:ascii="Times New Roman" w:eastAsia="Times New Roman" w:hAnsi="Times New Roman" w:cs="Times New Roman"/>
                <w:lang w:eastAsia="ru-RU"/>
              </w:rPr>
              <w:br/>
              <w:t>25.04.2019 № 25)</w:t>
            </w:r>
          </w:p>
        </w:tc>
      </w:tr>
    </w:tbl>
    <w:p w:rsidR="00F46DF3" w:rsidRPr="00F46DF3" w:rsidRDefault="00F46DF3" w:rsidP="00F46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F46DF3" w:rsidRPr="00F46DF3" w:rsidRDefault="00F46DF3" w:rsidP="00F46D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46DF3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F46DF3" w:rsidRPr="00F46DF3" w:rsidRDefault="00F46DF3" w:rsidP="00F46DF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6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 w:rsidRPr="00F46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на участие в конкурсе</w:t>
      </w:r>
    </w:p>
    <w:tbl>
      <w:tblPr>
        <w:tblW w:w="499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1"/>
        <w:gridCol w:w="234"/>
        <w:gridCol w:w="922"/>
        <w:gridCol w:w="1365"/>
        <w:gridCol w:w="424"/>
        <w:gridCol w:w="3398"/>
      </w:tblGrid>
      <w:tr w:rsidR="00F46DF3" w:rsidRPr="00F46DF3" w:rsidTr="00F46DF3">
        <w:trPr>
          <w:trHeight w:val="240"/>
        </w:trPr>
        <w:tc>
          <w:tcPr>
            <w:tcW w:w="5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фактического проживания участника: </w:t>
            </w: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Индекс:</w:t>
            </w:r>
          </w:p>
        </w:tc>
      </w:tr>
      <w:tr w:rsidR="00F46DF3" w:rsidRPr="00F46DF3" w:rsidTr="00F46DF3">
        <w:trPr>
          <w:trHeight w:val="240"/>
        </w:trPr>
        <w:tc>
          <w:tcPr>
            <w:tcW w:w="5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СОБСТВЕННОЕ</w:t>
            </w:r>
          </w:p>
        </w:tc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DF3" w:rsidRPr="00F46DF3" w:rsidTr="00F46DF3">
        <w:trPr>
          <w:trHeight w:val="240"/>
        </w:trPr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 </w:t>
            </w: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(если таковое имеется)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Сценический псевдоним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 (учебы):</w:t>
            </w:r>
          </w:p>
        </w:tc>
      </w:tr>
      <w:tr w:rsidR="00F46DF3" w:rsidRPr="00F46DF3" w:rsidTr="00F46DF3">
        <w:trPr>
          <w:trHeight w:val="240"/>
        </w:trPr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День, месяц, год рождения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Полных лет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участника: </w:t>
            </w: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E-</w:t>
            </w:r>
            <w:proofErr w:type="spellStart"/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F46DF3" w:rsidRPr="00F46DF3" w:rsidTr="00F46DF3">
        <w:trPr>
          <w:trHeight w:val="240"/>
        </w:trPr>
        <w:tc>
          <w:tcPr>
            <w:tcW w:w="5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студии (коллектива, продюсерского центра), в котором обучается участник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инициалы, тел. контактного лица (для участников детского музыкального конкурса)</w:t>
            </w:r>
          </w:p>
        </w:tc>
      </w:tr>
      <w:tr w:rsidR="00F46DF3" w:rsidRPr="00F46DF3" w:rsidTr="00F46DF3">
        <w:trPr>
          <w:trHeight w:val="240"/>
        </w:trPr>
        <w:tc>
          <w:tcPr>
            <w:tcW w:w="5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инициалы руководителя студии (коллектива, продюсерского центра)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инициалы педагога</w:t>
            </w:r>
          </w:p>
        </w:tc>
      </w:tr>
      <w:tr w:rsidR="00F46DF3" w:rsidRPr="00F46DF3" w:rsidTr="00F46DF3">
        <w:trPr>
          <w:trHeight w:val="240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РЕПЕРТУАР</w:t>
            </w:r>
          </w:p>
        </w:tc>
      </w:tr>
      <w:tr w:rsidR="00F46DF3" w:rsidRPr="00F46DF3" w:rsidTr="00F46DF3">
        <w:trPr>
          <w:trHeight w:val="240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этап</w:t>
            </w:r>
          </w:p>
        </w:tc>
      </w:tr>
      <w:tr w:rsidR="00F46DF3" w:rsidRPr="00F46DF3" w:rsidTr="00F46DF3">
        <w:trPr>
          <w:trHeight w:val="2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1-я песня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2-я песня</w:t>
            </w:r>
          </w:p>
        </w:tc>
      </w:tr>
      <w:tr w:rsidR="00F46DF3" w:rsidRPr="00F46DF3" w:rsidTr="00F46DF3">
        <w:trPr>
          <w:trHeight w:val="2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песни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6DF3" w:rsidRPr="00F46DF3" w:rsidTr="00F46DF3">
        <w:trPr>
          <w:trHeight w:val="2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Композитор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6DF3" w:rsidRPr="00F46DF3" w:rsidTr="00F46DF3">
        <w:trPr>
          <w:trHeight w:val="2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Аранжировщик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6DF3" w:rsidRPr="00F46DF3" w:rsidTr="00F46DF3">
        <w:trPr>
          <w:trHeight w:val="2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 текста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6DF3" w:rsidRPr="00F46DF3" w:rsidTr="00F46DF3">
        <w:trPr>
          <w:trHeight w:val="2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звучания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6DF3" w:rsidRPr="00F46DF3" w:rsidTr="00F46DF3">
        <w:trPr>
          <w:trHeight w:val="2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Носитель фонограммы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6DF3" w:rsidRPr="00F46DF3" w:rsidTr="00F46DF3">
        <w:trPr>
          <w:trHeight w:val="2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4432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Исполняется на языке</w:t>
            </w:r>
          </w:p>
          <w:p w:rsidR="00924432" w:rsidRPr="00F46DF3" w:rsidRDefault="00924432" w:rsidP="00924432">
            <w:pPr>
              <w:spacing w:after="0" w:line="1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6DF3" w:rsidRPr="00F46DF3" w:rsidTr="00F46DF3">
        <w:trPr>
          <w:trHeight w:val="240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этап</w:t>
            </w:r>
          </w:p>
        </w:tc>
      </w:tr>
      <w:tr w:rsidR="00F46DF3" w:rsidRPr="00F46DF3" w:rsidTr="00F46DF3">
        <w:trPr>
          <w:trHeight w:val="2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1-я песня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2-я песня</w:t>
            </w:r>
          </w:p>
        </w:tc>
      </w:tr>
      <w:tr w:rsidR="00F46DF3" w:rsidRPr="00F46DF3" w:rsidTr="00F46DF3">
        <w:trPr>
          <w:trHeight w:val="2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песни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6DF3" w:rsidRPr="00F46DF3" w:rsidTr="00F46DF3">
        <w:trPr>
          <w:trHeight w:val="2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Композитор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6DF3" w:rsidRPr="00F46DF3" w:rsidTr="00F46DF3">
        <w:trPr>
          <w:trHeight w:val="2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Аранжировщик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6DF3" w:rsidRPr="00F46DF3" w:rsidTr="00F46DF3">
        <w:trPr>
          <w:trHeight w:val="2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 текста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6DF3" w:rsidRPr="00F46DF3" w:rsidTr="00F46DF3">
        <w:trPr>
          <w:trHeight w:val="2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звучания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6DF3" w:rsidRPr="00F46DF3" w:rsidTr="00F46DF3">
        <w:trPr>
          <w:trHeight w:val="2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Носитель фонограммы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6DF3" w:rsidRPr="00F46DF3" w:rsidTr="00F46DF3">
        <w:trPr>
          <w:trHeight w:val="2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Исполняется на языке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6DF3" w:rsidRPr="00F46DF3" w:rsidTr="00F46DF3">
        <w:trPr>
          <w:trHeight w:val="240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6DF3" w:rsidRPr="00F46DF3" w:rsidTr="00F46DF3">
        <w:trPr>
          <w:trHeight w:val="240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Инструкцией о проведении отборочных туров к Международному конкурсу исполнителей эстрадной песни «Витебск» и Международному детскому музыкальному конкурсу «Витебск» ознакомлен(а).</w:t>
            </w:r>
          </w:p>
        </w:tc>
      </w:tr>
      <w:tr w:rsidR="00F46DF3" w:rsidRPr="00F46DF3" w:rsidTr="00F46DF3">
        <w:trPr>
          <w:trHeight w:val="240"/>
        </w:trPr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</w:t>
            </w:r>
          </w:p>
        </w:tc>
        <w:tc>
          <w:tcPr>
            <w:tcW w:w="922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</w:t>
            </w:r>
          </w:p>
        </w:tc>
      </w:tr>
      <w:tr w:rsidR="00F46DF3" w:rsidRPr="00F46DF3" w:rsidTr="00F46DF3">
        <w:trPr>
          <w:trHeight w:val="240"/>
        </w:trPr>
        <w:tc>
          <w:tcPr>
            <w:tcW w:w="3536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участника конкурса)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7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46DF3" w:rsidRPr="00F46DF3" w:rsidRDefault="00F46DF3" w:rsidP="00F4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родителя (законного представителя) </w:t>
            </w:r>
            <w:r w:rsidRPr="00F46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участника, не достигшего совершеннолетия)</w:t>
            </w:r>
          </w:p>
        </w:tc>
      </w:tr>
    </w:tbl>
    <w:p w:rsidR="00847984" w:rsidRDefault="00847984"/>
    <w:sectPr w:rsidR="00847984" w:rsidSect="00F46D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F3"/>
    <w:rsid w:val="00574C41"/>
    <w:rsid w:val="00847984"/>
    <w:rsid w:val="008B5EE4"/>
    <w:rsid w:val="00924432"/>
    <w:rsid w:val="00EE1F2E"/>
    <w:rsid w:val="00F4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8D058"/>
  <w15:docId w15:val="{26DAE7EE-DC2E-4515-B93E-0A95C83C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8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User-324</dc:creator>
  <cp:lastModifiedBy>Пользователь Windows</cp:lastModifiedBy>
  <cp:revision>3</cp:revision>
  <dcterms:created xsi:type="dcterms:W3CDTF">2019-09-26T13:01:00Z</dcterms:created>
  <dcterms:modified xsi:type="dcterms:W3CDTF">2019-09-30T11:11:00Z</dcterms:modified>
</cp:coreProperties>
</file>